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65FD2" w14:textId="356D52E4" w:rsidR="000D2CBB" w:rsidRPr="001A4056" w:rsidRDefault="000D2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67B66338" w14:textId="7442BE37" w:rsidR="00B30228" w:rsidRPr="001A4056" w:rsidRDefault="00AD598E">
      <w:pPr>
        <w:rPr>
          <w:rFonts w:ascii="Arial" w:hAnsi="Arial" w:cs="Arial"/>
        </w:rPr>
      </w:pPr>
      <w:r w:rsidRPr="001A405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C2DFF6C" wp14:editId="405ED5BD">
                <wp:extent cx="6419850" cy="5953125"/>
                <wp:effectExtent l="19050" t="19050" r="38100" b="476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819EA" w14:textId="53E31156" w:rsidR="000E4011" w:rsidRPr="00986D22" w:rsidRDefault="000D2CBB" w:rsidP="00986D2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Picture matching games/lotto</w:t>
                            </w:r>
                          </w:p>
                          <w:p w14:paraId="67928B8C" w14:textId="3BAB78C8" w:rsidR="001A4056" w:rsidRPr="00AD598E" w:rsidRDefault="001A4056" w:rsidP="008F138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9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EXPLORE: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allow your child </w:t>
                            </w:r>
                            <w:r w:rsidR="00541651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play with the pictures. </w:t>
                            </w:r>
                            <w:r w:rsidR="00986D22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Help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="00986D22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learn the names of the objects or animals by naming them every time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="00986D22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pick up a card. </w:t>
                            </w:r>
                            <w:r w:rsidR="00541651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When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 are</w:t>
                            </w:r>
                            <w:r w:rsidR="00541651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familiar with </w:t>
                            </w:r>
                            <w:r w:rsidR="00986D22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them </w:t>
                            </w:r>
                            <w:r w:rsidR="00541651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can begin to introduce matching games.</w:t>
                            </w:r>
                          </w:p>
                          <w:p w14:paraId="4F64486F" w14:textId="23755E06" w:rsidR="001A4056" w:rsidRPr="00AD598E" w:rsidRDefault="004A2821" w:rsidP="001A4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9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Place</w:t>
                            </w:r>
                            <w:r w:rsidR="00541651" w:rsidRPr="00AD59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 pictures </w:t>
                            </w:r>
                            <w:r w:rsidRPr="00AD59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 front of your child 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then give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one picture to </w:t>
                            </w:r>
                            <w:proofErr w:type="gramStart"/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match, if</w:t>
                            </w:r>
                            <w:proofErr w:type="gramEnd"/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 are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unsure help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choose the correct one. </w:t>
                            </w:r>
                            <w:r w:rsidR="00F9275C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ive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second picture to match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themselves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541651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7F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Give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lots of praise when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succeed.</w:t>
                            </w:r>
                            <w:r w:rsidR="00541651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138391" w14:textId="7ACF6099" w:rsidR="001A4056" w:rsidRPr="00AD598E" w:rsidRDefault="004A2821" w:rsidP="001A4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9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Gradually increase 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number of pictures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can match</w:t>
                            </w:r>
                          </w:p>
                          <w:p w14:paraId="0FB00FC7" w14:textId="46F73A10" w:rsidR="003E6C5F" w:rsidRPr="00AD598E" w:rsidRDefault="004A2821" w:rsidP="001A4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9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When you are sure </w:t>
                            </w:r>
                            <w:r w:rsidR="008378E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they </w:t>
                            </w:r>
                            <w:proofErr w:type="gramStart"/>
                            <w:r w:rsidR="008378E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are</w:t>
                            </w:r>
                            <w:r w:rsidRPr="00AD59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able to</w:t>
                            </w:r>
                            <w:proofErr w:type="gramEnd"/>
                            <w:r w:rsidRPr="00AD59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match 3 or 4</w:t>
                            </w:r>
                            <w:r w:rsidR="003E6C5F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can introduce lotto games with 4 or more pictures – allow your child to explore the pictures before playing the game and help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identify all the pictures on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lotto board.</w:t>
                            </w:r>
                          </w:p>
                          <w:p w14:paraId="69FFFF59" w14:textId="30EE266E" w:rsidR="0005691E" w:rsidRPr="00AD598E" w:rsidRDefault="003E6C5F" w:rsidP="008F13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9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EXTEND: 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now that your child has had time to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become familiar</w:t>
                            </w:r>
                            <w:r w:rsidR="004A2821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the picture sets</w:t>
                            </w:r>
                            <w:r w:rsidR="0005691E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support and extend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play with them, here are some ideas</w:t>
                            </w:r>
                            <w:r w:rsidR="0005691E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989A153" w14:textId="49EC4A18" w:rsidR="003E6C5F" w:rsidRPr="00AD598E" w:rsidRDefault="004A2821" w:rsidP="003E6C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9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your own lotto game using family photos.</w:t>
                            </w:r>
                          </w:p>
                          <w:p w14:paraId="25DCF087" w14:textId="14BD5290" w:rsidR="000E4011" w:rsidRPr="00AD598E" w:rsidRDefault="00EF1486" w:rsidP="003E6C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9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Find the matching pairs 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spread the cards on the table and encourage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find ‘the same’. Start by holding up one card and ask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find the matching card. As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develop this </w:t>
                            </w:r>
                            <w:proofErr w:type="gramStart"/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skill</w:t>
                            </w:r>
                            <w:proofErr w:type="gramEnd"/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be able to find the pairs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independently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62D6448" w14:textId="28CE0E4C" w:rsidR="003E6C5F" w:rsidRPr="00AD598E" w:rsidRDefault="00EF1486" w:rsidP="003E6C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9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Taking turns - 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share a lotto board with your child and take turns to choose a picture to match. Encourage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wait by telling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‘my turn, your turn’. </w:t>
                            </w:r>
                          </w:p>
                          <w:p w14:paraId="61C18D17" w14:textId="527C525D" w:rsidR="003E6C5F" w:rsidRPr="00AD598E" w:rsidRDefault="00EF1486" w:rsidP="003E6C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9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Memory games – </w:t>
                            </w:r>
                            <w:r w:rsidR="00180D14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show your child 2 picture cards and turn them face down. Hold up a picture and ask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="00180D14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find the matching card. When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they </w:t>
                            </w:r>
                            <w:proofErr w:type="gramStart"/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are</w:t>
                            </w:r>
                            <w:r w:rsidR="00180D14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able to</w:t>
                            </w:r>
                            <w:proofErr w:type="gramEnd"/>
                            <w:r w:rsidR="00180D14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remember where they are you can gradually introduce more cards, showing </w:t>
                            </w:r>
                            <w:r w:rsidR="00837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="00180D14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where they are each time before turning them over.</w:t>
                            </w:r>
                          </w:p>
                          <w:p w14:paraId="6BD926D8" w14:textId="5AF9048D" w:rsidR="003E6C5F" w:rsidRPr="00AD598E" w:rsidRDefault="00180D14" w:rsidP="003E6C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9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Matching object to picture – 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use pictures of everyday objects and ask your child to find an object to match.</w:t>
                            </w:r>
                          </w:p>
                          <w:p w14:paraId="478B37A9" w14:textId="3DB9A7BE" w:rsidR="00180D14" w:rsidRPr="00AD598E" w:rsidRDefault="00180D14" w:rsidP="008F13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Matching and memory games will help your child to develop concentration</w:t>
                            </w:r>
                            <w:r w:rsidR="00986D22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focus</w:t>
                            </w:r>
                            <w:r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visual memory, similarities and differences, </w:t>
                            </w:r>
                            <w:r w:rsidR="00986D22" w:rsidRPr="00AD5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fine motor, and support language development.</w:t>
                            </w:r>
                          </w:p>
                          <w:p w14:paraId="24CADE1B" w14:textId="77777777" w:rsidR="003E6C5F" w:rsidRPr="003E6C5F" w:rsidRDefault="003E6C5F" w:rsidP="003E6C5F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2DF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5.5pt;height:4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" strokecolor="#0070c0" strokeweight="4.5pt">
                <v:textbox>
                  <w:txbxContent>
                    <w:p w14:paraId="3A3819EA" w14:textId="53E31156" w:rsidR="000E4011" w:rsidRPr="00986D22" w:rsidRDefault="000D2CBB" w:rsidP="00986D2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Picture matching games/lotto</w:t>
                      </w:r>
                    </w:p>
                    <w:p w14:paraId="67928B8C" w14:textId="3BAB78C8" w:rsidR="001A4056" w:rsidRPr="00AD598E" w:rsidRDefault="001A4056" w:rsidP="008F1388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9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EXPLORE: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allow your child </w:t>
                      </w:r>
                      <w:r w:rsidR="00541651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play with the pictures. </w:t>
                      </w:r>
                      <w:r w:rsidR="00986D22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Help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="00986D22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learn the names of the objects or animals by naming them every time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they</w:t>
                      </w:r>
                      <w:r w:rsidR="00986D22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pick up a card. </w:t>
                      </w:r>
                      <w:r w:rsidR="00541651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When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they are</w:t>
                      </w:r>
                      <w:r w:rsidR="00541651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familiar with </w:t>
                      </w:r>
                      <w:r w:rsidR="00986D22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them </w:t>
                      </w:r>
                      <w:r w:rsidR="00541651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>you can begin to introduce matching games.</w:t>
                      </w:r>
                    </w:p>
                    <w:p w14:paraId="4F64486F" w14:textId="23755E06" w:rsidR="001A4056" w:rsidRPr="00AD598E" w:rsidRDefault="004A2821" w:rsidP="001A40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9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Place</w:t>
                      </w:r>
                      <w:r w:rsidR="00541651" w:rsidRPr="00AD59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 pictures </w:t>
                      </w:r>
                      <w:r w:rsidRPr="00AD59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 front of your child 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then give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one picture to </w:t>
                      </w:r>
                      <w:proofErr w:type="gramStart"/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>match, if</w:t>
                      </w:r>
                      <w:proofErr w:type="gramEnd"/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they are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unsure help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choose the correct one. </w:t>
                      </w:r>
                      <w:r w:rsidR="00F9275C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>G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ive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second picture to match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themselves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541651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B7F6F">
                        <w:rPr>
                          <w:rFonts w:ascii="Arial" w:hAnsi="Arial" w:cs="Arial"/>
                          <w:sz w:val="24"/>
                          <w:szCs w:val="24"/>
                        </w:rPr>
                        <w:t>Give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lots of praise when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they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succeed.</w:t>
                      </w:r>
                      <w:r w:rsidR="00541651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138391" w14:textId="7ACF6099" w:rsidR="001A4056" w:rsidRPr="00AD598E" w:rsidRDefault="004A2821" w:rsidP="001A40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9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Gradually increase 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number of pictures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they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can match</w:t>
                      </w:r>
                    </w:p>
                    <w:p w14:paraId="0FB00FC7" w14:textId="46F73A10" w:rsidR="003E6C5F" w:rsidRPr="00AD598E" w:rsidRDefault="004A2821" w:rsidP="001A40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9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When you are sure </w:t>
                      </w:r>
                      <w:r w:rsidR="008378E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they </w:t>
                      </w:r>
                      <w:proofErr w:type="gramStart"/>
                      <w:r w:rsidR="008378E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are</w:t>
                      </w:r>
                      <w:r w:rsidRPr="00AD59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able to</w:t>
                      </w:r>
                      <w:proofErr w:type="gramEnd"/>
                      <w:r w:rsidRPr="00AD59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match 3 or 4</w:t>
                      </w:r>
                      <w:r w:rsidR="003E6C5F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can introduce lotto games with 4 or more pictures – allow your child to explore the pictures before playing the game and help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identify all the pictures on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lotto board.</w:t>
                      </w:r>
                    </w:p>
                    <w:p w14:paraId="69FFFF59" w14:textId="30EE266E" w:rsidR="0005691E" w:rsidRPr="00AD598E" w:rsidRDefault="003E6C5F" w:rsidP="008F13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9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EXTEND: 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now that your child has had time to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become familiar</w:t>
                      </w:r>
                      <w:r w:rsidR="004A2821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the picture sets</w:t>
                      </w:r>
                      <w:r w:rsidR="0005691E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support and extend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play with them, here are some ideas</w:t>
                      </w:r>
                      <w:r w:rsidR="0005691E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6989A153" w14:textId="49EC4A18" w:rsidR="003E6C5F" w:rsidRPr="00AD598E" w:rsidRDefault="004A2821" w:rsidP="003E6C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9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your own lotto game using family photos.</w:t>
                      </w:r>
                    </w:p>
                    <w:p w14:paraId="25DCF087" w14:textId="14BD5290" w:rsidR="000E4011" w:rsidRPr="00AD598E" w:rsidRDefault="00EF1486" w:rsidP="003E6C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9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Find the matching pairs 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– spread the cards on the table and encourage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find ‘the same’. Start by holding up one card and ask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find the matching card. As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they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develop this </w:t>
                      </w:r>
                      <w:proofErr w:type="gramStart"/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>skill</w:t>
                      </w:r>
                      <w:proofErr w:type="gramEnd"/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they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be able to find the pairs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independently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62D6448" w14:textId="28CE0E4C" w:rsidR="003E6C5F" w:rsidRPr="00AD598E" w:rsidRDefault="00EF1486" w:rsidP="003E6C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9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Taking turns - 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share a lotto board with your child and take turns to choose a picture to match. Encourage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wait by telling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‘my turn, your turn’. </w:t>
                      </w:r>
                    </w:p>
                    <w:p w14:paraId="61C18D17" w14:textId="527C525D" w:rsidR="003E6C5F" w:rsidRPr="00AD598E" w:rsidRDefault="00EF1486" w:rsidP="003E6C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9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Memory games – </w:t>
                      </w:r>
                      <w:r w:rsidR="00180D14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show your child 2 picture cards and turn them face down. Hold up a picture and ask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="00180D14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find the matching card. When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they </w:t>
                      </w:r>
                      <w:proofErr w:type="gramStart"/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are</w:t>
                      </w:r>
                      <w:r w:rsidR="00180D14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able to</w:t>
                      </w:r>
                      <w:proofErr w:type="gramEnd"/>
                      <w:r w:rsidR="00180D14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remember where they are you can gradually introduce more cards, showing </w:t>
                      </w:r>
                      <w:r w:rsidR="008378E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="00180D14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where they are each time before turning them over.</w:t>
                      </w:r>
                    </w:p>
                    <w:p w14:paraId="6BD926D8" w14:textId="5AF9048D" w:rsidR="003E6C5F" w:rsidRPr="00AD598E" w:rsidRDefault="00180D14" w:rsidP="003E6C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9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Matching object to picture – 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>use pictures of everyday objects and ask your child to find an object to match.</w:t>
                      </w:r>
                    </w:p>
                    <w:p w14:paraId="478B37A9" w14:textId="3DB9A7BE" w:rsidR="00180D14" w:rsidRPr="00AD598E" w:rsidRDefault="00180D14" w:rsidP="008F13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>Matching and memory games will help your child to develop concentration</w:t>
                      </w:r>
                      <w:r w:rsidR="00986D22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focus</w:t>
                      </w:r>
                      <w:r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visual memory, similarities and differences, </w:t>
                      </w:r>
                      <w:r w:rsidR="00986D22" w:rsidRPr="00AD598E">
                        <w:rPr>
                          <w:rFonts w:ascii="Arial" w:hAnsi="Arial" w:cs="Arial"/>
                          <w:sz w:val="24"/>
                          <w:szCs w:val="24"/>
                        </w:rPr>
                        <w:t>fine motor, and support language development.</w:t>
                      </w:r>
                    </w:p>
                    <w:p w14:paraId="24CADE1B" w14:textId="77777777" w:rsidR="003E6C5F" w:rsidRPr="003E6C5F" w:rsidRDefault="003E6C5F" w:rsidP="003E6C5F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03F1C075" wp14:editId="0954A1B8">
            <wp:extent cx="2542540" cy="621665"/>
            <wp:effectExtent l="0" t="0" r="0" b="6985"/>
            <wp:docPr id="1" name="Picture 1" descr="Newcastle City Counci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castle City Council ba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388"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00ABEB7C" wp14:editId="0CF488F4">
            <wp:extent cx="2870200" cy="1727200"/>
            <wp:effectExtent l="57150" t="57150" r="63500" b="63500"/>
            <wp:docPr id="4" name="Picture 4" descr="Clothes Pairs Matching Game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lothes Pairs Matching Game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72720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30228" w:rsidRPr="001A405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B0001" w14:textId="77777777" w:rsidR="00F82A5F" w:rsidRDefault="00F82A5F" w:rsidP="001A4056">
      <w:pPr>
        <w:spacing w:after="0" w:line="240" w:lineRule="auto"/>
      </w:pPr>
      <w:r>
        <w:separator/>
      </w:r>
    </w:p>
  </w:endnote>
  <w:endnote w:type="continuationSeparator" w:id="0">
    <w:p w14:paraId="5AA75963" w14:textId="77777777" w:rsidR="00F82A5F" w:rsidRDefault="00F82A5F" w:rsidP="001A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3844" w14:textId="00FC1867" w:rsidR="0005691E" w:rsidRDefault="008378E0">
    <w:pPr>
      <w:pStyle w:val="Footer"/>
    </w:pPr>
    <w:r>
      <w:t>SEND Outreach Service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0AF3A" w14:textId="77777777" w:rsidR="00F82A5F" w:rsidRDefault="00F82A5F" w:rsidP="001A4056">
      <w:pPr>
        <w:spacing w:after="0" w:line="240" w:lineRule="auto"/>
      </w:pPr>
      <w:r>
        <w:separator/>
      </w:r>
    </w:p>
  </w:footnote>
  <w:footnote w:type="continuationSeparator" w:id="0">
    <w:p w14:paraId="0F16D55B" w14:textId="77777777" w:rsidR="00F82A5F" w:rsidRDefault="00F82A5F" w:rsidP="001A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EDF8" w14:textId="092E6D87" w:rsidR="001A4056" w:rsidRPr="001A4056" w:rsidRDefault="001A4056" w:rsidP="001A4056">
    <w:pPr>
      <w:pStyle w:val="Header"/>
      <w:tabs>
        <w:tab w:val="left" w:pos="7590"/>
      </w:tabs>
      <w:rPr>
        <w:rFonts w:ascii="Arial" w:hAnsi="Arial" w:cs="Arial"/>
        <w:b/>
        <w:bCs/>
        <w:color w:val="0070C0"/>
        <w:sz w:val="52"/>
        <w:szCs w:val="52"/>
      </w:rPr>
    </w:pPr>
    <w:r>
      <w:rPr>
        <w:rFonts w:ascii="Arial" w:hAnsi="Arial" w:cs="Arial"/>
        <w:b/>
        <w:bCs/>
        <w:color w:val="0070C0"/>
        <w:sz w:val="52"/>
        <w:szCs w:val="52"/>
      </w:rPr>
      <w:tab/>
    </w:r>
    <w:r w:rsidRPr="001A4056">
      <w:rPr>
        <w:rFonts w:ascii="Arial" w:hAnsi="Arial" w:cs="Arial"/>
        <w:b/>
        <w:bCs/>
        <w:color w:val="0070C0"/>
        <w:sz w:val="52"/>
        <w:szCs w:val="52"/>
      </w:rPr>
      <w:t>Ideas for Play</w:t>
    </w:r>
    <w:r>
      <w:rPr>
        <w:rFonts w:ascii="Arial" w:hAnsi="Arial" w:cs="Arial"/>
        <w:b/>
        <w:bCs/>
        <w:color w:val="0070C0"/>
        <w:sz w:val="52"/>
        <w:szCs w:val="52"/>
      </w:rPr>
      <w:tab/>
    </w:r>
  </w:p>
  <w:p w14:paraId="15B55C22" w14:textId="77777777" w:rsidR="001A4056" w:rsidRDefault="001A4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6F3D"/>
    <w:multiLevelType w:val="hybridMultilevel"/>
    <w:tmpl w:val="8F1E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F380B"/>
    <w:multiLevelType w:val="hybridMultilevel"/>
    <w:tmpl w:val="BFFC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56"/>
    <w:rsid w:val="0005691E"/>
    <w:rsid w:val="000D2CBB"/>
    <w:rsid w:val="000E4011"/>
    <w:rsid w:val="000F65F9"/>
    <w:rsid w:val="00180D14"/>
    <w:rsid w:val="001A0193"/>
    <w:rsid w:val="001A4056"/>
    <w:rsid w:val="002B7F6F"/>
    <w:rsid w:val="003A5F29"/>
    <w:rsid w:val="003E6C5F"/>
    <w:rsid w:val="00404F77"/>
    <w:rsid w:val="004A2821"/>
    <w:rsid w:val="00541651"/>
    <w:rsid w:val="006E7286"/>
    <w:rsid w:val="008378E0"/>
    <w:rsid w:val="008F1388"/>
    <w:rsid w:val="00986D22"/>
    <w:rsid w:val="00AD598E"/>
    <w:rsid w:val="00B30228"/>
    <w:rsid w:val="00EA2519"/>
    <w:rsid w:val="00EF1486"/>
    <w:rsid w:val="00F63C00"/>
    <w:rsid w:val="00F82A5F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2309"/>
  <w15:chartTrackingRefBased/>
  <w15:docId w15:val="{8D100087-80F1-41A1-944A-8C1F6D97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56"/>
  </w:style>
  <w:style w:type="paragraph" w:styleId="Footer">
    <w:name w:val="footer"/>
    <w:basedOn w:val="Normal"/>
    <w:link w:val="FooterChar"/>
    <w:uiPriority w:val="99"/>
    <w:unhideWhenUsed/>
    <w:rsid w:val="001A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56"/>
  </w:style>
  <w:style w:type="paragraph" w:styleId="ListParagraph">
    <w:name w:val="List Paragraph"/>
    <w:basedOn w:val="Normal"/>
    <w:uiPriority w:val="34"/>
    <w:qFormat/>
    <w:rsid w:val="001A4056"/>
    <w:pPr>
      <w:ind w:left="720"/>
      <w:contextualSpacing/>
    </w:pPr>
  </w:style>
  <w:style w:type="table" w:styleId="TableGrid">
    <w:name w:val="Table Grid"/>
    <w:basedOn w:val="TableNormal"/>
    <w:uiPriority w:val="39"/>
    <w:rsid w:val="000D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twinkl.co.uk%2Fresource%2Fus-t-2548699-clothes-pairs-matching-game&amp;psig=AOvVaw1USJsjuPCDchy7-cGDQKGJ&amp;ust=1589450442565000&amp;source=images&amp;cd=vfe&amp;ved=0CAIQjRxqFwoTCLjekLrKsOkCFQAAAAAdAAAAAB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Kathryn</dc:creator>
  <cp:keywords/>
  <dc:description/>
  <cp:lastModifiedBy>Matthews, Helen</cp:lastModifiedBy>
  <cp:revision>2</cp:revision>
  <dcterms:created xsi:type="dcterms:W3CDTF">2022-01-19T14:54:00Z</dcterms:created>
  <dcterms:modified xsi:type="dcterms:W3CDTF">2022-01-19T14:54:00Z</dcterms:modified>
</cp:coreProperties>
</file>