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DD" w:rsidRPr="006F6ECC" w:rsidRDefault="006F6ECC" w:rsidP="006F6ECC">
      <w:pPr>
        <w:jc w:val="center"/>
        <w:rPr>
          <w:b/>
          <w:sz w:val="32"/>
          <w:u w:val="single"/>
        </w:rPr>
      </w:pPr>
      <w:bookmarkStart w:id="0" w:name="_Hlk106790981"/>
      <w:r>
        <w:rPr>
          <w:b/>
          <w:noProof/>
          <w:sz w:val="32"/>
          <w:u w:val="single"/>
        </w:rPr>
        <w:drawing>
          <wp:anchor distT="0" distB="0" distL="114300" distR="114300" simplePos="0" relativeHeight="251658240" behindDoc="1" locked="0" layoutInCell="1" allowOverlap="1" wp14:anchorId="3F17AA3E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774065" cy="932815"/>
            <wp:effectExtent l="0" t="0" r="698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ECC">
        <w:rPr>
          <w:b/>
          <w:sz w:val="32"/>
          <w:u w:val="single"/>
        </w:rPr>
        <w:t>Archibald First School</w:t>
      </w:r>
    </w:p>
    <w:p w:rsidR="00EF0202" w:rsidRPr="00F74DC4" w:rsidRDefault="006F6ECC" w:rsidP="00F74DC4">
      <w:pPr>
        <w:jc w:val="center"/>
        <w:rPr>
          <w:b/>
          <w:sz w:val="32"/>
          <w:u w:val="single"/>
        </w:rPr>
      </w:pPr>
      <w:r w:rsidRPr="006F6ECC">
        <w:rPr>
          <w:b/>
          <w:sz w:val="32"/>
          <w:u w:val="single"/>
        </w:rPr>
        <w:t>SEN ASAP Case Study 1</w:t>
      </w:r>
      <w:bookmarkStart w:id="1" w:name="_Hlk106790991"/>
      <w:bookmarkEnd w:id="0"/>
    </w:p>
    <w:p w:rsidR="00F74DC4" w:rsidRDefault="00F74DC4" w:rsidP="008266DD">
      <w:pPr>
        <w:rPr>
          <w:b/>
          <w:sz w:val="23"/>
          <w:szCs w:val="23"/>
        </w:rPr>
      </w:pPr>
    </w:p>
    <w:p w:rsidR="008266DD" w:rsidRPr="00F74DC4" w:rsidRDefault="008266DD" w:rsidP="008266DD">
      <w:pPr>
        <w:rPr>
          <w:b/>
          <w:sz w:val="23"/>
          <w:szCs w:val="23"/>
        </w:rPr>
      </w:pPr>
      <w:r w:rsidRPr="00F74DC4">
        <w:rPr>
          <w:b/>
          <w:sz w:val="23"/>
          <w:szCs w:val="23"/>
        </w:rPr>
        <w:t>What it was like before the ASAP support/what the concerns were:</w:t>
      </w:r>
    </w:p>
    <w:p w:rsidR="008266DD" w:rsidRPr="00F74DC4" w:rsidRDefault="008266DD" w:rsidP="000E36D2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F74DC4">
        <w:rPr>
          <w:sz w:val="23"/>
          <w:szCs w:val="23"/>
        </w:rPr>
        <w:t>Child who had been previously looked after was going through significant emotional turmoil following being placed back in care.</w:t>
      </w:r>
    </w:p>
    <w:p w:rsidR="008266DD" w:rsidRPr="00F74DC4" w:rsidRDefault="008266DD" w:rsidP="000E36D2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F74DC4">
        <w:rPr>
          <w:sz w:val="23"/>
          <w:szCs w:val="23"/>
        </w:rPr>
        <w:t>Already a year off-set, and already experiencing significant emotional and regulatory challenges, it was observed that this additional set-back would be overwhelming for both emotional and academic progress.</w:t>
      </w:r>
    </w:p>
    <w:p w:rsidR="00A34C93" w:rsidRPr="00F74DC4" w:rsidRDefault="00A34C93" w:rsidP="000E36D2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F74DC4">
        <w:rPr>
          <w:sz w:val="23"/>
          <w:szCs w:val="23"/>
        </w:rPr>
        <w:t>Although there had been previous professional involvement (S&amp;L, OT, CYPS), the child had been discharged from all services.</w:t>
      </w:r>
    </w:p>
    <w:p w:rsidR="008266DD" w:rsidRPr="00F74DC4" w:rsidRDefault="00F74DC4" w:rsidP="000E36D2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F74DC4">
        <w:rPr>
          <w:sz w:val="23"/>
          <w:szCs w:val="23"/>
        </w:rPr>
        <w:t xml:space="preserve">Following the return to care, funding </w:t>
      </w:r>
      <w:r w:rsidR="008266DD" w:rsidRPr="00F74DC4">
        <w:rPr>
          <w:sz w:val="23"/>
          <w:szCs w:val="23"/>
        </w:rPr>
        <w:t>was</w:t>
      </w:r>
      <w:r w:rsidR="006F6ECC" w:rsidRPr="00F74DC4">
        <w:rPr>
          <w:sz w:val="23"/>
          <w:szCs w:val="23"/>
        </w:rPr>
        <w:t xml:space="preserve"> initially accessed through the Virtual School for additional support</w:t>
      </w:r>
      <w:r w:rsidRPr="00F74DC4">
        <w:rPr>
          <w:sz w:val="23"/>
          <w:szCs w:val="23"/>
        </w:rPr>
        <w:t xml:space="preserve"> (in Summer 2021)</w:t>
      </w:r>
      <w:r w:rsidR="006F6ECC" w:rsidRPr="00F74DC4">
        <w:rPr>
          <w:sz w:val="23"/>
          <w:szCs w:val="23"/>
        </w:rPr>
        <w:t xml:space="preserve"> but, as there was no resolution to the home situation, it was viewed that this support would need to be ongoing through Year 4</w:t>
      </w:r>
      <w:r w:rsidRPr="00F74DC4">
        <w:rPr>
          <w:sz w:val="23"/>
          <w:szCs w:val="23"/>
        </w:rPr>
        <w:t xml:space="preserve">, particularly </w:t>
      </w:r>
      <w:r w:rsidR="006F6ECC" w:rsidRPr="00F74DC4">
        <w:rPr>
          <w:sz w:val="23"/>
          <w:szCs w:val="23"/>
        </w:rPr>
        <w:t>with a view to transition to middle school.</w:t>
      </w:r>
    </w:p>
    <w:p w:rsidR="008266DD" w:rsidRPr="00F74DC4" w:rsidRDefault="006F6ECC" w:rsidP="000E36D2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F74DC4">
        <w:rPr>
          <w:sz w:val="23"/>
          <w:szCs w:val="23"/>
        </w:rPr>
        <w:t xml:space="preserve">An amount of £4955 was applied for through IPS </w:t>
      </w:r>
      <w:r w:rsidR="008266DD" w:rsidRPr="00F74DC4">
        <w:rPr>
          <w:sz w:val="23"/>
          <w:szCs w:val="23"/>
        </w:rPr>
        <w:t xml:space="preserve">to cover </w:t>
      </w:r>
      <w:r w:rsidRPr="00F74DC4">
        <w:rPr>
          <w:sz w:val="23"/>
          <w:szCs w:val="23"/>
        </w:rPr>
        <w:t xml:space="preserve">additional adult support in class for 1:1 academic, emotional regulation and sensory regulation work. </w:t>
      </w:r>
    </w:p>
    <w:p w:rsidR="008266DD" w:rsidRPr="00F74DC4" w:rsidRDefault="008266DD" w:rsidP="008266DD">
      <w:pPr>
        <w:rPr>
          <w:b/>
          <w:sz w:val="23"/>
          <w:szCs w:val="23"/>
        </w:rPr>
      </w:pPr>
      <w:r w:rsidRPr="00F74DC4">
        <w:rPr>
          <w:b/>
          <w:sz w:val="23"/>
          <w:szCs w:val="23"/>
        </w:rPr>
        <w:t>Description of the advice/support that was provided or how the funding was used</w:t>
      </w:r>
      <w:r w:rsidR="006F6ECC" w:rsidRPr="00F74DC4">
        <w:rPr>
          <w:b/>
          <w:sz w:val="23"/>
          <w:szCs w:val="23"/>
        </w:rPr>
        <w:t>:</w:t>
      </w:r>
    </w:p>
    <w:p w:rsidR="00A34C93" w:rsidRPr="00F74DC4" w:rsidRDefault="00A34C93" w:rsidP="006F6EC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>Funding was granted along with a referral to the Virtual School Educational Psychology service.</w:t>
      </w:r>
    </w:p>
    <w:p w:rsidR="008266DD" w:rsidRPr="00F74DC4" w:rsidRDefault="006F6ECC" w:rsidP="006F6EC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 xml:space="preserve">Assistant EP </w:t>
      </w:r>
      <w:r w:rsidR="000E36D2" w:rsidRPr="00F74DC4">
        <w:rPr>
          <w:sz w:val="23"/>
          <w:szCs w:val="23"/>
        </w:rPr>
        <w:t>observing and assessing cognitive, social and emotional skills.</w:t>
      </w:r>
    </w:p>
    <w:p w:rsidR="000E36D2" w:rsidRPr="00F74DC4" w:rsidRDefault="000E36D2" w:rsidP="006F6EC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>EP advice on strategies to support learning style</w:t>
      </w:r>
      <w:r w:rsidR="00F74DC4" w:rsidRPr="00F74DC4">
        <w:rPr>
          <w:sz w:val="23"/>
          <w:szCs w:val="23"/>
        </w:rPr>
        <w:t>s</w:t>
      </w:r>
      <w:r w:rsidRPr="00F74DC4">
        <w:rPr>
          <w:sz w:val="23"/>
          <w:szCs w:val="23"/>
        </w:rPr>
        <w:t>.</w:t>
      </w:r>
    </w:p>
    <w:p w:rsidR="000E36D2" w:rsidRPr="00F74DC4" w:rsidRDefault="000E36D2" w:rsidP="006F6EC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>Funding to appoint 1:1 support for focused learning activities.</w:t>
      </w:r>
    </w:p>
    <w:p w:rsidR="000E36D2" w:rsidRPr="00F74DC4" w:rsidRDefault="000E36D2" w:rsidP="006F6EC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>Funding to appoint 1:1 support for regulatory activities.</w:t>
      </w:r>
    </w:p>
    <w:p w:rsidR="000E36D2" w:rsidRPr="00F74DC4" w:rsidRDefault="000E36D2" w:rsidP="006F6EC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>Funding to provide bespoke phonics and reading interventions.</w:t>
      </w:r>
    </w:p>
    <w:p w:rsidR="008266DD" w:rsidRPr="00F74DC4" w:rsidRDefault="000E36D2" w:rsidP="008266DD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>Additional adult support to enable positive relationship between XX and class teacher to be developed.</w:t>
      </w:r>
    </w:p>
    <w:p w:rsidR="00E475AA" w:rsidRPr="00F74DC4" w:rsidRDefault="00E475AA" w:rsidP="00E475A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 xml:space="preserve">Pre-teaching to support learning of vocabulary and concepts </w:t>
      </w:r>
    </w:p>
    <w:p w:rsidR="00E475AA" w:rsidRPr="00F74DC4" w:rsidRDefault="00E475AA" w:rsidP="00E475A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>Movement breaks to help XX self-regulate</w:t>
      </w:r>
    </w:p>
    <w:p w:rsidR="00E475AA" w:rsidRPr="00F74DC4" w:rsidRDefault="00E475AA" w:rsidP="00E475A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>Access to differentiated learning and recording styles to support accelerated progress</w:t>
      </w:r>
    </w:p>
    <w:p w:rsidR="00E475AA" w:rsidRPr="00F74DC4" w:rsidRDefault="00E475AA" w:rsidP="00E475A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>Development of social skills, turn taking and peer relationships</w:t>
      </w:r>
      <w:r w:rsidR="00F74DC4" w:rsidRPr="00F74DC4">
        <w:rPr>
          <w:sz w:val="23"/>
          <w:szCs w:val="23"/>
        </w:rPr>
        <w:t xml:space="preserve"> through small-group activities.</w:t>
      </w:r>
    </w:p>
    <w:p w:rsidR="00E475AA" w:rsidRPr="00F74DC4" w:rsidRDefault="00E475AA" w:rsidP="00E475A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74DC4">
        <w:rPr>
          <w:sz w:val="23"/>
          <w:szCs w:val="23"/>
        </w:rPr>
        <w:t>Regulatory play sessions to support emotional wellbeing</w:t>
      </w:r>
    </w:p>
    <w:p w:rsidR="0028518B" w:rsidRPr="00F74DC4" w:rsidRDefault="008266DD" w:rsidP="008266DD">
      <w:pPr>
        <w:rPr>
          <w:b/>
          <w:sz w:val="23"/>
          <w:szCs w:val="23"/>
        </w:rPr>
      </w:pPr>
      <w:r w:rsidRPr="00F74DC4">
        <w:rPr>
          <w:b/>
          <w:sz w:val="23"/>
          <w:szCs w:val="23"/>
        </w:rPr>
        <w:t>Successful outcomes following the advice/support or provision of funding</w:t>
      </w:r>
      <w:r w:rsidR="006F6ECC" w:rsidRPr="00F74DC4">
        <w:rPr>
          <w:b/>
          <w:sz w:val="23"/>
          <w:szCs w:val="23"/>
        </w:rPr>
        <w:t>:</w:t>
      </w:r>
    </w:p>
    <w:p w:rsidR="000E36D2" w:rsidRPr="00F74DC4" w:rsidRDefault="000E36D2" w:rsidP="000E36D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74DC4">
        <w:rPr>
          <w:sz w:val="23"/>
          <w:szCs w:val="23"/>
        </w:rPr>
        <w:t>S&amp;L referral following EP advice</w:t>
      </w:r>
      <w:r w:rsidR="00F74DC4" w:rsidRPr="00F74DC4">
        <w:rPr>
          <w:sz w:val="23"/>
          <w:szCs w:val="23"/>
        </w:rPr>
        <w:t xml:space="preserve"> around speech, language and vocabulary</w:t>
      </w:r>
      <w:r w:rsidRPr="00F74DC4">
        <w:rPr>
          <w:sz w:val="23"/>
          <w:szCs w:val="23"/>
        </w:rPr>
        <w:t xml:space="preserve"> resulting in weekly SALT sessions.</w:t>
      </w:r>
    </w:p>
    <w:p w:rsidR="000E36D2" w:rsidRPr="00F74DC4" w:rsidRDefault="000E36D2" w:rsidP="000E36D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74DC4">
        <w:rPr>
          <w:sz w:val="23"/>
          <w:szCs w:val="23"/>
        </w:rPr>
        <w:t>EHC needs assessment carried out – draft plan pending.</w:t>
      </w:r>
    </w:p>
    <w:p w:rsidR="000E36D2" w:rsidRPr="00F74DC4" w:rsidRDefault="000E36D2" w:rsidP="000E36D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74DC4">
        <w:rPr>
          <w:sz w:val="23"/>
          <w:szCs w:val="23"/>
        </w:rPr>
        <w:t>Accelerated progress in R, W, M.</w:t>
      </w:r>
    </w:p>
    <w:p w:rsidR="000E36D2" w:rsidRPr="00F74DC4" w:rsidRDefault="000E36D2" w:rsidP="000E36D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74DC4">
        <w:rPr>
          <w:sz w:val="23"/>
          <w:szCs w:val="23"/>
        </w:rPr>
        <w:t>Emotional regulation strategies built into bespoke timetable.</w:t>
      </w:r>
    </w:p>
    <w:p w:rsidR="000E36D2" w:rsidRPr="00F74DC4" w:rsidRDefault="000E36D2" w:rsidP="000E36D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74DC4">
        <w:rPr>
          <w:sz w:val="23"/>
          <w:szCs w:val="23"/>
        </w:rPr>
        <w:t>Positive relationships with adults and peers in school.</w:t>
      </w:r>
    </w:p>
    <w:p w:rsidR="000E36D2" w:rsidRPr="00F74DC4" w:rsidRDefault="000E36D2" w:rsidP="000E36D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74DC4">
        <w:rPr>
          <w:sz w:val="23"/>
          <w:szCs w:val="23"/>
        </w:rPr>
        <w:t>A child who is ‘transition ready’.</w:t>
      </w:r>
    </w:p>
    <w:p w:rsidR="000E36D2" w:rsidRPr="00F74DC4" w:rsidRDefault="000E36D2" w:rsidP="000E36D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74DC4">
        <w:rPr>
          <w:sz w:val="23"/>
          <w:szCs w:val="23"/>
        </w:rPr>
        <w:t>Increase in time spent on focused learning activities.</w:t>
      </w:r>
    </w:p>
    <w:p w:rsidR="000E36D2" w:rsidRPr="00F74DC4" w:rsidRDefault="000E36D2" w:rsidP="000E36D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74DC4">
        <w:rPr>
          <w:sz w:val="23"/>
          <w:szCs w:val="23"/>
        </w:rPr>
        <w:t>Understanding of self-regulatory strategies.</w:t>
      </w:r>
    </w:p>
    <w:p w:rsidR="00A34C93" w:rsidRPr="00F74DC4" w:rsidRDefault="00A34C93" w:rsidP="00A34C93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74DC4">
        <w:rPr>
          <w:sz w:val="23"/>
          <w:szCs w:val="23"/>
        </w:rPr>
        <w:t>Accelerated progress in reading and comprehension</w:t>
      </w:r>
    </w:p>
    <w:p w:rsidR="00F74DC4" w:rsidRPr="00F74DC4" w:rsidRDefault="00A34C93" w:rsidP="00F74DC4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74DC4">
        <w:rPr>
          <w:sz w:val="23"/>
          <w:szCs w:val="23"/>
        </w:rPr>
        <w:t>Developing fine motor skills to support written work</w:t>
      </w:r>
      <w:bookmarkEnd w:id="1"/>
    </w:p>
    <w:p w:rsidR="009B5A14" w:rsidRPr="006F6ECC" w:rsidRDefault="009B5A14" w:rsidP="009B5A14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527D5E94" wp14:editId="2EA224B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774065" cy="932815"/>
            <wp:effectExtent l="0" t="0" r="698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ECC">
        <w:rPr>
          <w:b/>
          <w:sz w:val="32"/>
          <w:u w:val="single"/>
        </w:rPr>
        <w:t>Archibald First School</w:t>
      </w:r>
    </w:p>
    <w:p w:rsidR="009B5A14" w:rsidRPr="006F6ECC" w:rsidRDefault="009B5A14" w:rsidP="009B5A14">
      <w:pPr>
        <w:jc w:val="center"/>
        <w:rPr>
          <w:b/>
          <w:sz w:val="32"/>
          <w:u w:val="single"/>
        </w:rPr>
      </w:pPr>
      <w:r w:rsidRPr="006F6ECC">
        <w:rPr>
          <w:b/>
          <w:sz w:val="32"/>
          <w:u w:val="single"/>
        </w:rPr>
        <w:t xml:space="preserve">SEN ASAP Case Study </w:t>
      </w:r>
      <w:r w:rsidR="00F74DC4">
        <w:rPr>
          <w:b/>
          <w:sz w:val="32"/>
          <w:u w:val="single"/>
        </w:rPr>
        <w:t>2</w:t>
      </w:r>
    </w:p>
    <w:p w:rsidR="009B5A14" w:rsidRDefault="009B5A14" w:rsidP="009B5A14">
      <w:pPr>
        <w:rPr>
          <w:b/>
          <w:sz w:val="24"/>
          <w:szCs w:val="24"/>
        </w:rPr>
      </w:pPr>
    </w:p>
    <w:p w:rsidR="009B5A14" w:rsidRDefault="009B5A14" w:rsidP="009B5A14">
      <w:pPr>
        <w:rPr>
          <w:b/>
          <w:sz w:val="24"/>
          <w:szCs w:val="24"/>
        </w:rPr>
      </w:pPr>
      <w:r w:rsidRPr="000E36D2">
        <w:rPr>
          <w:b/>
          <w:sz w:val="24"/>
          <w:szCs w:val="24"/>
        </w:rPr>
        <w:t>What it was like before the ASAP support/what the concerns were:</w:t>
      </w:r>
    </w:p>
    <w:p w:rsidR="00A34C93" w:rsidRDefault="00A34C93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Child with </w:t>
      </w:r>
      <w:r w:rsidR="00EF0202">
        <w:rPr>
          <w:sz w:val="24"/>
          <w:szCs w:val="24"/>
        </w:rPr>
        <w:t>initial diagnoses of</w:t>
      </w:r>
      <w:r>
        <w:rPr>
          <w:sz w:val="24"/>
          <w:szCs w:val="24"/>
        </w:rPr>
        <w:t xml:space="preserve"> global delay and sensory processing difficulties.</w:t>
      </w:r>
    </w:p>
    <w:p w:rsidR="00EF0202" w:rsidRDefault="00EF0202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Subsequent diagnoses of Autism and ADHD.</w:t>
      </w:r>
    </w:p>
    <w:p w:rsidR="00EF0202" w:rsidRDefault="00EF0202" w:rsidP="00EF02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Significant anxieties</w:t>
      </w:r>
      <w:r w:rsidR="00F74DC4">
        <w:rPr>
          <w:sz w:val="24"/>
          <w:szCs w:val="24"/>
        </w:rPr>
        <w:t xml:space="preserve"> which impact on all aspects of school and home life</w:t>
      </w:r>
      <w:r>
        <w:rPr>
          <w:sz w:val="24"/>
          <w:szCs w:val="24"/>
        </w:rPr>
        <w:t>.</w:t>
      </w:r>
    </w:p>
    <w:p w:rsidR="00EF0202" w:rsidRPr="00EF0202" w:rsidRDefault="00EF0202" w:rsidP="00EF02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Medication for ADHD</w:t>
      </w:r>
      <w:r w:rsidR="00F74DC4">
        <w:rPr>
          <w:sz w:val="24"/>
          <w:szCs w:val="24"/>
        </w:rPr>
        <w:t xml:space="preserve"> – quick release so impacting on concentration and appetite</w:t>
      </w:r>
      <w:r>
        <w:rPr>
          <w:sz w:val="24"/>
          <w:szCs w:val="24"/>
        </w:rPr>
        <w:t>.</w:t>
      </w:r>
    </w:p>
    <w:p w:rsidR="009B5A14" w:rsidRDefault="00A34C93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Additional diagnosis</w:t>
      </w:r>
      <w:r w:rsidRPr="00A34C93">
        <w:rPr>
          <w:sz w:val="24"/>
          <w:szCs w:val="24"/>
        </w:rPr>
        <w:t xml:space="preserve"> of 15q11.2 microdeletions </w:t>
      </w:r>
      <w:r>
        <w:rPr>
          <w:sz w:val="24"/>
          <w:szCs w:val="24"/>
        </w:rPr>
        <w:t>(</w:t>
      </w:r>
      <w:r w:rsidRPr="00A34C93">
        <w:rPr>
          <w:sz w:val="24"/>
          <w:szCs w:val="24"/>
        </w:rPr>
        <w:t>key features associated with this syndrome are developmental, speech, and motor delay, cognitive dysfunction, and dysmorphic features</w:t>
      </w:r>
      <w:r>
        <w:rPr>
          <w:sz w:val="24"/>
          <w:szCs w:val="24"/>
        </w:rPr>
        <w:t>)</w:t>
      </w:r>
      <w:r w:rsidR="00EF0202">
        <w:rPr>
          <w:sz w:val="24"/>
          <w:szCs w:val="24"/>
        </w:rPr>
        <w:t>.</w:t>
      </w:r>
    </w:p>
    <w:p w:rsidR="00A34C93" w:rsidRDefault="00A34C93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Academic attainment significantly below age-expected</w:t>
      </w:r>
      <w:r w:rsidR="00EF0202">
        <w:rPr>
          <w:sz w:val="24"/>
          <w:szCs w:val="24"/>
        </w:rPr>
        <w:t xml:space="preserve"> – CYPS investigating potential learning disability at time of </w:t>
      </w:r>
      <w:r w:rsidR="002E5850">
        <w:rPr>
          <w:sz w:val="24"/>
          <w:szCs w:val="24"/>
        </w:rPr>
        <w:t>referral.</w:t>
      </w:r>
      <w:r w:rsidR="00EF0202">
        <w:rPr>
          <w:sz w:val="24"/>
          <w:szCs w:val="24"/>
        </w:rPr>
        <w:t xml:space="preserve"> </w:t>
      </w:r>
    </w:p>
    <w:p w:rsidR="00A34C93" w:rsidRDefault="00A34C93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Although in Year 3 at time of referral, </w:t>
      </w:r>
      <w:r w:rsidR="00F74DC4">
        <w:rPr>
          <w:sz w:val="24"/>
          <w:szCs w:val="24"/>
        </w:rPr>
        <w:t xml:space="preserve">the child was </w:t>
      </w:r>
      <w:r>
        <w:rPr>
          <w:sz w:val="24"/>
          <w:szCs w:val="24"/>
        </w:rPr>
        <w:t>accessing EYFS work and styles of learning</w:t>
      </w:r>
      <w:r w:rsidR="002E5850">
        <w:rPr>
          <w:sz w:val="24"/>
          <w:szCs w:val="24"/>
        </w:rPr>
        <w:t>, e.g. outdoor play, sensory play, practical activities</w:t>
      </w:r>
      <w:r>
        <w:rPr>
          <w:sz w:val="24"/>
          <w:szCs w:val="24"/>
        </w:rPr>
        <w:t>.</w:t>
      </w:r>
    </w:p>
    <w:p w:rsidR="00A34C93" w:rsidRDefault="00EF0202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Professional involvement, including: </w:t>
      </w:r>
      <w:r w:rsidR="00A34C93">
        <w:rPr>
          <w:sz w:val="24"/>
          <w:szCs w:val="24"/>
        </w:rPr>
        <w:t>O</w:t>
      </w:r>
      <w:r>
        <w:rPr>
          <w:sz w:val="24"/>
          <w:szCs w:val="24"/>
        </w:rPr>
        <w:t xml:space="preserve">ccupational </w:t>
      </w:r>
      <w:r w:rsidR="00A34C93">
        <w:rPr>
          <w:sz w:val="24"/>
          <w:szCs w:val="24"/>
        </w:rPr>
        <w:t>T</w:t>
      </w:r>
      <w:r>
        <w:rPr>
          <w:sz w:val="24"/>
          <w:szCs w:val="24"/>
        </w:rPr>
        <w:t>herapy</w:t>
      </w:r>
      <w:r w:rsidR="00A34C93">
        <w:rPr>
          <w:sz w:val="24"/>
          <w:szCs w:val="24"/>
        </w:rPr>
        <w:t>, S</w:t>
      </w:r>
      <w:r>
        <w:rPr>
          <w:sz w:val="24"/>
          <w:szCs w:val="24"/>
        </w:rPr>
        <w:t xml:space="preserve">peech </w:t>
      </w:r>
      <w:r w:rsidR="00A34C93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="00A34C93">
        <w:rPr>
          <w:sz w:val="24"/>
          <w:szCs w:val="24"/>
        </w:rPr>
        <w:t>L</w:t>
      </w:r>
      <w:r>
        <w:rPr>
          <w:sz w:val="24"/>
          <w:szCs w:val="24"/>
        </w:rPr>
        <w:t>anguage</w:t>
      </w:r>
      <w:r w:rsidR="00A34C93">
        <w:rPr>
          <w:sz w:val="24"/>
          <w:szCs w:val="24"/>
        </w:rPr>
        <w:t>, CYPS</w:t>
      </w:r>
      <w:r>
        <w:rPr>
          <w:sz w:val="24"/>
          <w:szCs w:val="24"/>
        </w:rPr>
        <w:t>, paediatrician, Educational Psychologist</w:t>
      </w:r>
      <w:r w:rsidR="00A34C93">
        <w:rPr>
          <w:sz w:val="24"/>
          <w:szCs w:val="24"/>
        </w:rPr>
        <w:t>.</w:t>
      </w:r>
    </w:p>
    <w:p w:rsidR="00F74DC4" w:rsidRDefault="00F74DC4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Referral submitted to </w:t>
      </w:r>
      <w:proofErr w:type="spellStart"/>
      <w:r>
        <w:rPr>
          <w:sz w:val="24"/>
          <w:szCs w:val="24"/>
        </w:rPr>
        <w:t>SPoC</w:t>
      </w:r>
      <w:proofErr w:type="spellEnd"/>
      <w:r>
        <w:rPr>
          <w:sz w:val="24"/>
          <w:szCs w:val="24"/>
        </w:rPr>
        <w:t xml:space="preserve"> (as was) in December 2020 to seek support in ensuring that the adapted curriculum was as appropriate as possible.</w:t>
      </w:r>
    </w:p>
    <w:p w:rsidR="009B5A14" w:rsidRDefault="009B5A14" w:rsidP="009B5A14">
      <w:pPr>
        <w:rPr>
          <w:b/>
          <w:sz w:val="24"/>
          <w:szCs w:val="24"/>
        </w:rPr>
      </w:pPr>
      <w:r w:rsidRPr="000E36D2">
        <w:rPr>
          <w:b/>
          <w:sz w:val="24"/>
          <w:szCs w:val="24"/>
        </w:rPr>
        <w:t>Description of the advice/support that was provided or how the funding was used:</w:t>
      </w:r>
    </w:p>
    <w:p w:rsidR="009B5A14" w:rsidRDefault="00A34C93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Cognition and Learning specialist teacher assigned in January 2021.</w:t>
      </w:r>
    </w:p>
    <w:p w:rsidR="00A34C93" w:rsidRDefault="00A34C93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Observations made by C&amp;L specialist teacher in lockdown (child in EYs setting for lockdown) and again after lockdown.</w:t>
      </w:r>
    </w:p>
    <w:p w:rsidR="00A34C93" w:rsidRDefault="001E34E4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Advice given about sensory activities, learning activities, anxiety reducing strategies.</w:t>
      </w:r>
    </w:p>
    <w:p w:rsidR="001E34E4" w:rsidRDefault="001E34E4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Email/telephone contact between </w:t>
      </w:r>
      <w:proofErr w:type="spellStart"/>
      <w:r>
        <w:rPr>
          <w:sz w:val="24"/>
          <w:szCs w:val="24"/>
        </w:rPr>
        <w:t>SENCo</w:t>
      </w:r>
      <w:proofErr w:type="spellEnd"/>
      <w:r>
        <w:rPr>
          <w:sz w:val="24"/>
          <w:szCs w:val="24"/>
        </w:rPr>
        <w:t>/class teacher and specialist teacher.</w:t>
      </w:r>
    </w:p>
    <w:p w:rsidR="001E34E4" w:rsidRDefault="001E34E4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Suggested resources</w:t>
      </w:r>
      <w:r w:rsidR="00EF0202">
        <w:rPr>
          <w:sz w:val="24"/>
          <w:szCs w:val="24"/>
        </w:rPr>
        <w:t xml:space="preserve">, </w:t>
      </w:r>
      <w:r w:rsidR="00F74DC4">
        <w:rPr>
          <w:sz w:val="24"/>
          <w:szCs w:val="24"/>
        </w:rPr>
        <w:t>including</w:t>
      </w:r>
      <w:r w:rsidR="00EF0202">
        <w:rPr>
          <w:sz w:val="24"/>
          <w:szCs w:val="24"/>
        </w:rPr>
        <w:t xml:space="preserve"> sensory stories, body awareness activities, oral sensory activities, touch-typing intervention suggestions</w:t>
      </w:r>
      <w:r w:rsidR="002E5850">
        <w:rPr>
          <w:sz w:val="24"/>
          <w:szCs w:val="24"/>
        </w:rPr>
        <w:t>, fine motor activities, social communication strategies, peer interaction suggested activities</w:t>
      </w:r>
      <w:r w:rsidR="00EF0202">
        <w:rPr>
          <w:sz w:val="24"/>
          <w:szCs w:val="24"/>
        </w:rPr>
        <w:t>.</w:t>
      </w:r>
    </w:p>
    <w:p w:rsidR="00EF0202" w:rsidRPr="009B5A14" w:rsidRDefault="00EF0202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friendly voice at the end of the phone/email!</w:t>
      </w:r>
    </w:p>
    <w:p w:rsidR="009B5A14" w:rsidRDefault="009B5A14" w:rsidP="009B5A14">
      <w:pPr>
        <w:rPr>
          <w:b/>
          <w:sz w:val="24"/>
          <w:szCs w:val="24"/>
        </w:rPr>
      </w:pPr>
      <w:r w:rsidRPr="000E36D2">
        <w:rPr>
          <w:b/>
          <w:sz w:val="24"/>
          <w:szCs w:val="24"/>
        </w:rPr>
        <w:t>Successful outcomes following the advice/support or provision of funding:</w:t>
      </w:r>
    </w:p>
    <w:p w:rsidR="009B5A14" w:rsidRDefault="00EF0202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Bespoke timetable amended to </w:t>
      </w:r>
      <w:r w:rsidR="00F74DC4">
        <w:rPr>
          <w:sz w:val="24"/>
          <w:szCs w:val="24"/>
        </w:rPr>
        <w:t xml:space="preserve">further </w:t>
      </w:r>
      <w:r>
        <w:rPr>
          <w:sz w:val="24"/>
          <w:szCs w:val="24"/>
        </w:rPr>
        <w:t>reflect academic, social and sensory needs.</w:t>
      </w:r>
    </w:p>
    <w:p w:rsidR="00EF0202" w:rsidRDefault="00EF0202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Strategies used to maximise period of attention.</w:t>
      </w:r>
    </w:p>
    <w:p w:rsidR="00EF0202" w:rsidRDefault="00EF0202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Strategies </w:t>
      </w:r>
      <w:r w:rsidR="00F74DC4">
        <w:rPr>
          <w:sz w:val="24"/>
          <w:szCs w:val="24"/>
        </w:rPr>
        <w:t xml:space="preserve">and activities </w:t>
      </w:r>
      <w:r>
        <w:rPr>
          <w:sz w:val="24"/>
          <w:szCs w:val="24"/>
        </w:rPr>
        <w:t>used to develop peer relations.</w:t>
      </w:r>
    </w:p>
    <w:p w:rsidR="00EF0202" w:rsidRDefault="00EF0202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Practical and sensory activities woven through the bespoke curriculum</w:t>
      </w:r>
      <w:r w:rsidR="00F74DC4">
        <w:rPr>
          <w:sz w:val="24"/>
          <w:szCs w:val="24"/>
        </w:rPr>
        <w:t xml:space="preserve"> and timetable</w:t>
      </w:r>
      <w:r>
        <w:rPr>
          <w:sz w:val="24"/>
          <w:szCs w:val="24"/>
        </w:rPr>
        <w:t>.</w:t>
      </w:r>
    </w:p>
    <w:p w:rsidR="00EF0202" w:rsidRDefault="002E5850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Planned and responsive movement and sensory breaks.</w:t>
      </w:r>
    </w:p>
    <w:p w:rsidR="002E5850" w:rsidRDefault="002E5850" w:rsidP="009B5A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Planned and responsive times in the sensory room.</w:t>
      </w:r>
    </w:p>
    <w:p w:rsidR="002E5850" w:rsidRDefault="002E5850" w:rsidP="002E58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EP completed </w:t>
      </w:r>
      <w:r w:rsidR="00F74DC4">
        <w:rPr>
          <w:sz w:val="24"/>
          <w:szCs w:val="24"/>
        </w:rPr>
        <w:t>adapted</w:t>
      </w:r>
      <w:r>
        <w:rPr>
          <w:sz w:val="24"/>
          <w:szCs w:val="24"/>
        </w:rPr>
        <w:t xml:space="preserve"> learning disability screen</w:t>
      </w:r>
      <w:r w:rsidR="00F74DC4">
        <w:rPr>
          <w:sz w:val="24"/>
          <w:szCs w:val="24"/>
        </w:rPr>
        <w:t xml:space="preserve"> (in short, manageable sections)</w:t>
      </w:r>
      <w:r>
        <w:rPr>
          <w:sz w:val="24"/>
          <w:szCs w:val="24"/>
        </w:rPr>
        <w:t xml:space="preserve"> to confirm a diagnosis of a learning disability.</w:t>
      </w:r>
    </w:p>
    <w:p w:rsidR="00F74DC4" w:rsidRDefault="00F74DC4" w:rsidP="002E58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Support around transition between year groups and future transition to middle school.</w:t>
      </w:r>
    </w:p>
    <w:p w:rsidR="002E5850" w:rsidRPr="002E5850" w:rsidRDefault="002E5850" w:rsidP="00F74DC4">
      <w:pPr>
        <w:pStyle w:val="ListParagraph"/>
        <w:rPr>
          <w:sz w:val="24"/>
          <w:szCs w:val="24"/>
        </w:rPr>
      </w:pPr>
    </w:p>
    <w:p w:rsidR="009B5A14" w:rsidRDefault="009B5A14" w:rsidP="009B5A14">
      <w:pPr>
        <w:rPr>
          <w:sz w:val="24"/>
          <w:szCs w:val="24"/>
        </w:rPr>
      </w:pPr>
    </w:p>
    <w:p w:rsidR="00F6486A" w:rsidRPr="006F6ECC" w:rsidRDefault="00F6486A" w:rsidP="00F6486A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3C791605" wp14:editId="0C4E862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774065" cy="932815"/>
            <wp:effectExtent l="0" t="0" r="698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ECC">
        <w:rPr>
          <w:b/>
          <w:sz w:val="32"/>
          <w:u w:val="single"/>
        </w:rPr>
        <w:t>Archibald First School</w:t>
      </w:r>
    </w:p>
    <w:p w:rsidR="00F6486A" w:rsidRDefault="00F6486A" w:rsidP="00F6486A">
      <w:pPr>
        <w:jc w:val="center"/>
        <w:rPr>
          <w:b/>
          <w:sz w:val="32"/>
          <w:u w:val="single"/>
        </w:rPr>
      </w:pPr>
      <w:r w:rsidRPr="006F6ECC">
        <w:rPr>
          <w:b/>
          <w:sz w:val="32"/>
          <w:u w:val="single"/>
        </w:rPr>
        <w:t>SEN ASAP Case Stud</w:t>
      </w:r>
      <w:r>
        <w:rPr>
          <w:b/>
          <w:sz w:val="32"/>
          <w:u w:val="single"/>
        </w:rPr>
        <w:t>ies</w:t>
      </w:r>
    </w:p>
    <w:p w:rsidR="00F6486A" w:rsidRDefault="00F6486A" w:rsidP="00F6486A">
      <w:pPr>
        <w:jc w:val="center"/>
        <w:rPr>
          <w:b/>
          <w:sz w:val="32"/>
          <w:u w:val="single"/>
        </w:rPr>
      </w:pPr>
    </w:p>
    <w:p w:rsidR="00F6486A" w:rsidRDefault="00F6486A" w:rsidP="00F6486A">
      <w:pPr>
        <w:jc w:val="center"/>
        <w:rPr>
          <w:b/>
          <w:sz w:val="32"/>
          <w:u w:val="single"/>
        </w:rPr>
      </w:pPr>
    </w:p>
    <w:p w:rsidR="00F6486A" w:rsidRDefault="00F6486A" w:rsidP="00F6486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SEN ASAP/</w:t>
      </w:r>
      <w:proofErr w:type="spellStart"/>
      <w:r>
        <w:rPr>
          <w:b/>
          <w:sz w:val="24"/>
          <w:u w:val="single"/>
        </w:rPr>
        <w:t>SPoC</w:t>
      </w:r>
      <w:proofErr w:type="spellEnd"/>
      <w:r>
        <w:rPr>
          <w:b/>
          <w:sz w:val="24"/>
          <w:u w:val="single"/>
        </w:rPr>
        <w:t xml:space="preserve"> applications to date:</w:t>
      </w:r>
    </w:p>
    <w:p w:rsidR="00F6486A" w:rsidRDefault="00F6486A" w:rsidP="00F6486A">
      <w:pPr>
        <w:rPr>
          <w:b/>
          <w:sz w:val="24"/>
          <w:u w:val="single"/>
        </w:rPr>
      </w:pPr>
    </w:p>
    <w:p w:rsidR="00F6486A" w:rsidRPr="00F6486A" w:rsidRDefault="00F6486A" w:rsidP="00F6486A">
      <w:pPr>
        <w:rPr>
          <w:b/>
          <w:sz w:val="24"/>
        </w:rPr>
      </w:pPr>
      <w:r w:rsidRPr="00F6486A">
        <w:rPr>
          <w:b/>
          <w:sz w:val="24"/>
        </w:rPr>
        <w:t>IPS – 1</w:t>
      </w:r>
    </w:p>
    <w:p w:rsidR="00F6486A" w:rsidRPr="00F6486A" w:rsidRDefault="00F6486A" w:rsidP="00F6486A">
      <w:pPr>
        <w:rPr>
          <w:b/>
          <w:sz w:val="24"/>
        </w:rPr>
      </w:pPr>
      <w:r w:rsidRPr="00F6486A">
        <w:rPr>
          <w:b/>
          <w:sz w:val="24"/>
        </w:rPr>
        <w:t>Cognition and Learning – 3</w:t>
      </w:r>
    </w:p>
    <w:p w:rsidR="00F6486A" w:rsidRDefault="00F6486A" w:rsidP="00F6486A">
      <w:pPr>
        <w:rPr>
          <w:b/>
          <w:sz w:val="24"/>
        </w:rPr>
      </w:pPr>
      <w:r w:rsidRPr="00F6486A">
        <w:rPr>
          <w:b/>
          <w:sz w:val="24"/>
        </w:rPr>
        <w:t xml:space="preserve">Communication and Interaction – </w:t>
      </w:r>
      <w:r>
        <w:rPr>
          <w:b/>
          <w:sz w:val="24"/>
        </w:rPr>
        <w:t>8</w:t>
      </w:r>
      <w:bookmarkStart w:id="2" w:name="_GoBack"/>
      <w:bookmarkEnd w:id="2"/>
    </w:p>
    <w:p w:rsidR="00F6486A" w:rsidRDefault="00F6486A" w:rsidP="00F6486A">
      <w:pPr>
        <w:rPr>
          <w:b/>
          <w:sz w:val="24"/>
        </w:rPr>
      </w:pPr>
      <w:r>
        <w:rPr>
          <w:b/>
          <w:sz w:val="24"/>
        </w:rPr>
        <w:t>EYs – 2</w:t>
      </w:r>
    </w:p>
    <w:p w:rsidR="00F6486A" w:rsidRPr="00F6486A" w:rsidRDefault="00F6486A" w:rsidP="00F6486A">
      <w:pPr>
        <w:rPr>
          <w:b/>
          <w:sz w:val="24"/>
        </w:rPr>
      </w:pPr>
      <w:r>
        <w:rPr>
          <w:b/>
          <w:sz w:val="24"/>
        </w:rPr>
        <w:t>SEMH - 2</w:t>
      </w:r>
    </w:p>
    <w:p w:rsidR="00F6486A" w:rsidRPr="00F6486A" w:rsidRDefault="00F6486A" w:rsidP="00F6486A">
      <w:pPr>
        <w:rPr>
          <w:b/>
          <w:sz w:val="24"/>
          <w:u w:val="single"/>
        </w:rPr>
      </w:pPr>
    </w:p>
    <w:p w:rsidR="00F6486A" w:rsidRPr="009B5A14" w:rsidRDefault="00F6486A" w:rsidP="009B5A14">
      <w:pPr>
        <w:rPr>
          <w:sz w:val="24"/>
          <w:szCs w:val="24"/>
        </w:rPr>
      </w:pPr>
    </w:p>
    <w:sectPr w:rsidR="00F6486A" w:rsidRPr="009B5A14" w:rsidSect="006F6ECC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77B" w:rsidRDefault="007B277B" w:rsidP="000E36D2">
      <w:pPr>
        <w:spacing w:after="0" w:line="240" w:lineRule="auto"/>
      </w:pPr>
      <w:r>
        <w:separator/>
      </w:r>
    </w:p>
  </w:endnote>
  <w:endnote w:type="continuationSeparator" w:id="0">
    <w:p w:rsidR="007B277B" w:rsidRDefault="007B277B" w:rsidP="000E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D2" w:rsidRDefault="000E36D2">
    <w:pPr>
      <w:pStyle w:val="Footer"/>
    </w:pPr>
    <w:r>
      <w:t>Archibald First School June 2022</w:t>
    </w:r>
  </w:p>
  <w:p w:rsidR="000E36D2" w:rsidRDefault="000E3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77B" w:rsidRDefault="007B277B" w:rsidP="000E36D2">
      <w:pPr>
        <w:spacing w:after="0" w:line="240" w:lineRule="auto"/>
      </w:pPr>
      <w:r>
        <w:separator/>
      </w:r>
    </w:p>
  </w:footnote>
  <w:footnote w:type="continuationSeparator" w:id="0">
    <w:p w:rsidR="007B277B" w:rsidRDefault="007B277B" w:rsidP="000E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3852"/>
    <w:multiLevelType w:val="hybridMultilevel"/>
    <w:tmpl w:val="E294EA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D27690"/>
    <w:multiLevelType w:val="hybridMultilevel"/>
    <w:tmpl w:val="83CC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42044"/>
    <w:multiLevelType w:val="hybridMultilevel"/>
    <w:tmpl w:val="2ABA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1484D"/>
    <w:multiLevelType w:val="hybridMultilevel"/>
    <w:tmpl w:val="E8467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DD"/>
    <w:rsid w:val="000E36D2"/>
    <w:rsid w:val="001528BE"/>
    <w:rsid w:val="001E34E4"/>
    <w:rsid w:val="0028518B"/>
    <w:rsid w:val="002E5850"/>
    <w:rsid w:val="006F6ECC"/>
    <w:rsid w:val="007B277B"/>
    <w:rsid w:val="008266DD"/>
    <w:rsid w:val="009B5A14"/>
    <w:rsid w:val="00A34C93"/>
    <w:rsid w:val="00E475AA"/>
    <w:rsid w:val="00EF0202"/>
    <w:rsid w:val="00F6486A"/>
    <w:rsid w:val="00F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E05D"/>
  <w15:chartTrackingRefBased/>
  <w15:docId w15:val="{F1011559-7462-4D59-AE6C-DB36EDA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6D2"/>
  </w:style>
  <w:style w:type="paragraph" w:styleId="Footer">
    <w:name w:val="footer"/>
    <w:basedOn w:val="Normal"/>
    <w:link w:val="FooterChar"/>
    <w:uiPriority w:val="99"/>
    <w:unhideWhenUsed/>
    <w:rsid w:val="000E3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Angela</dc:creator>
  <cp:keywords/>
  <dc:description/>
  <cp:lastModifiedBy>Ward, Angela</cp:lastModifiedBy>
  <cp:revision>7</cp:revision>
  <dcterms:created xsi:type="dcterms:W3CDTF">2022-06-22T10:30:00Z</dcterms:created>
  <dcterms:modified xsi:type="dcterms:W3CDTF">2022-06-22T18:01:00Z</dcterms:modified>
</cp:coreProperties>
</file>